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宋体"/>
          <w:b/>
          <w:sz w:val="36"/>
        </w:rPr>
        <w:t>英国申请文书模板（PS）</w:t>
      </w:r>
    </w:p>
    <w:p>
      <w:pPr>
        <w:jc w:val="center"/>
      </w:pPr>
      <w:r>
        <w:rPr>
          <w:i/>
          <w:sz w:val="20"/>
        </w:rPr>
        <w:t>Free Sharing Version · Simple Template</w:t>
      </w:r>
    </w:p>
    <w:p>
      <w:pPr>
        <w:spacing w:after="120"/>
      </w:pPr>
      <w:r>
        <w:rPr>
          <w:i/>
          <w:sz w:val="20"/>
        </w:rPr>
        <w:t>适用：英本 / 英硕基础参考。内容偏学术和专业兴趣。</w:t>
      </w:r>
    </w:p>
    <w:p>
      <w:pPr>
        <w:pStyle w:val="Heading1"/>
      </w:pPr>
      <w:r>
        <w:t>模板 1：专业兴趣型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I am applying for </w:t>
      </w:r>
      <w:r>
        <w:rPr>
          <w:rFonts w:ascii="Arial" w:hAnsi="Arial" w:eastAsia="宋体"/>
          <w:b/>
          <w:color w:val="505050"/>
          <w:sz w:val="21"/>
        </w:rPr>
        <w:t>[subject / course]</w:t>
      </w:r>
      <w:r>
        <w:rPr>
          <w:rFonts w:ascii="Arial" w:hAnsi="Arial" w:eastAsia="宋体"/>
          <w:sz w:val="21"/>
        </w:rPr>
        <w:t xml:space="preserve"> because I am interested in </w:t>
      </w:r>
      <w:r>
        <w:rPr>
          <w:rFonts w:ascii="Arial" w:hAnsi="Arial" w:eastAsia="宋体"/>
          <w:b/>
          <w:color w:val="505050"/>
          <w:sz w:val="21"/>
        </w:rPr>
        <w:t>[specific area]</w:t>
      </w:r>
      <w:r>
        <w:rPr>
          <w:rFonts w:ascii="Arial" w:hAnsi="Arial" w:eastAsia="宋体"/>
          <w:sz w:val="21"/>
        </w:rPr>
        <w:t xml:space="preserve">. My interest in this field developed through </w:t>
      </w:r>
      <w:r>
        <w:rPr>
          <w:rFonts w:ascii="Arial" w:hAnsi="Arial" w:eastAsia="宋体"/>
          <w:b/>
          <w:color w:val="505050"/>
          <w:sz w:val="21"/>
        </w:rPr>
        <w:t>[class / reading / project / experience]</w:t>
      </w:r>
      <w:r>
        <w:rPr>
          <w:rFonts w:ascii="Arial" w:hAnsi="Arial" w:eastAsia="宋体"/>
          <w:sz w:val="21"/>
        </w:rPr>
        <w:t>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Through </w:t>
      </w:r>
      <w:r>
        <w:rPr>
          <w:rFonts w:ascii="Arial" w:hAnsi="Arial" w:eastAsia="宋体"/>
          <w:b/>
          <w:color w:val="505050"/>
          <w:sz w:val="21"/>
        </w:rPr>
        <w:t>[study / activity]</w:t>
      </w:r>
      <w:r>
        <w:rPr>
          <w:rFonts w:ascii="Arial" w:hAnsi="Arial" w:eastAsia="宋体"/>
          <w:sz w:val="21"/>
        </w:rPr>
        <w:t xml:space="preserve">, I have built a stronger understanding of </w:t>
      </w:r>
      <w:r>
        <w:rPr>
          <w:rFonts w:ascii="Arial" w:hAnsi="Arial" w:eastAsia="宋体"/>
          <w:b/>
          <w:color w:val="505050"/>
          <w:sz w:val="21"/>
        </w:rPr>
        <w:t>[topic]</w:t>
      </w:r>
      <w:r>
        <w:rPr>
          <w:rFonts w:ascii="Arial" w:hAnsi="Arial" w:eastAsia="宋体"/>
          <w:sz w:val="21"/>
        </w:rPr>
        <w:t xml:space="preserve">. I especially value this experience because it taught me </w:t>
      </w:r>
      <w:r>
        <w:rPr>
          <w:rFonts w:ascii="Arial" w:hAnsi="Arial" w:eastAsia="宋体"/>
          <w:b/>
          <w:color w:val="505050"/>
          <w:sz w:val="21"/>
        </w:rPr>
        <w:t>[lesson]</w:t>
      </w:r>
      <w:r>
        <w:rPr>
          <w:rFonts w:ascii="Arial" w:hAnsi="Arial" w:eastAsia="宋体"/>
          <w:sz w:val="21"/>
        </w:rPr>
        <w:t xml:space="preserve"> and made me more certain that I want to continue studying </w:t>
      </w:r>
      <w:r>
        <w:rPr>
          <w:rFonts w:ascii="Arial" w:hAnsi="Arial" w:eastAsia="宋体"/>
          <w:b/>
          <w:color w:val="505050"/>
          <w:sz w:val="21"/>
        </w:rPr>
        <w:t>[subject]</w:t>
      </w:r>
      <w:r>
        <w:rPr>
          <w:rFonts w:ascii="Arial" w:hAnsi="Arial" w:eastAsia="宋体"/>
          <w:sz w:val="21"/>
        </w:rPr>
        <w:t>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>I hope to further explore this subject in a challenging academic environment and continue developing my knowledge and skills.</w:t>
      </w:r>
    </w:p>
    <w:p>
      <w:pPr>
        <w:pStyle w:val="Heading1"/>
      </w:pPr>
      <w:r>
        <w:t>模板 2：学术准备型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My interest in </w:t>
      </w:r>
      <w:r>
        <w:rPr>
          <w:rFonts w:ascii="Arial" w:hAnsi="Arial" w:eastAsia="宋体"/>
          <w:b/>
          <w:color w:val="505050"/>
          <w:sz w:val="21"/>
        </w:rPr>
        <w:t>[subject]</w:t>
      </w:r>
      <w:r>
        <w:rPr>
          <w:rFonts w:ascii="Arial" w:hAnsi="Arial" w:eastAsia="宋体"/>
          <w:sz w:val="21"/>
        </w:rPr>
        <w:t xml:space="preserve"> began when I </w:t>
      </w:r>
      <w:r>
        <w:rPr>
          <w:rFonts w:ascii="Arial" w:hAnsi="Arial" w:eastAsia="宋体"/>
          <w:b/>
          <w:color w:val="505050"/>
          <w:sz w:val="21"/>
        </w:rPr>
        <w:t>[starting point]</w:t>
      </w:r>
      <w:r>
        <w:rPr>
          <w:rFonts w:ascii="Arial" w:hAnsi="Arial" w:eastAsia="宋体"/>
          <w:sz w:val="21"/>
        </w:rPr>
        <w:t xml:space="preserve">. Since then, I have become more interested in </w:t>
      </w:r>
      <w:r>
        <w:rPr>
          <w:rFonts w:ascii="Arial" w:hAnsi="Arial" w:eastAsia="宋体"/>
          <w:b/>
          <w:color w:val="505050"/>
          <w:sz w:val="21"/>
        </w:rPr>
        <w:t>[specific topic]</w:t>
      </w:r>
      <w:r>
        <w:rPr>
          <w:rFonts w:ascii="Arial" w:hAnsi="Arial" w:eastAsia="宋体"/>
          <w:sz w:val="21"/>
        </w:rPr>
        <w:t>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Through my studies in </w:t>
      </w:r>
      <w:r>
        <w:rPr>
          <w:rFonts w:ascii="Arial" w:hAnsi="Arial" w:eastAsia="宋体"/>
          <w:b/>
          <w:color w:val="505050"/>
          <w:sz w:val="21"/>
        </w:rPr>
        <w:t>[related subjects]</w:t>
      </w:r>
      <w:r>
        <w:rPr>
          <w:rFonts w:ascii="Arial" w:hAnsi="Arial" w:eastAsia="宋体"/>
          <w:sz w:val="21"/>
        </w:rPr>
        <w:t xml:space="preserve">, I have developed skills in </w:t>
      </w:r>
      <w:r>
        <w:rPr>
          <w:rFonts w:ascii="Arial" w:hAnsi="Arial" w:eastAsia="宋体"/>
          <w:b/>
          <w:color w:val="505050"/>
          <w:sz w:val="21"/>
        </w:rPr>
        <w:t>[analysis / writing / research / problem-solving]</w:t>
      </w:r>
      <w:r>
        <w:rPr>
          <w:rFonts w:ascii="Arial" w:hAnsi="Arial" w:eastAsia="宋体"/>
          <w:sz w:val="21"/>
        </w:rPr>
        <w:t xml:space="preserve">. I have also tried to explore this field outside the classroom through </w:t>
      </w:r>
      <w:r>
        <w:rPr>
          <w:rFonts w:ascii="Arial" w:hAnsi="Arial" w:eastAsia="宋体"/>
          <w:b/>
          <w:color w:val="505050"/>
          <w:sz w:val="21"/>
        </w:rPr>
        <w:t>[reading / lectures / competitions / projects]</w:t>
      </w:r>
      <w:r>
        <w:rPr>
          <w:rFonts w:ascii="Arial" w:hAnsi="Arial" w:eastAsia="宋体"/>
          <w:sz w:val="21"/>
        </w:rPr>
        <w:t>.</w:t>
      </w:r>
    </w:p>
    <w:p>
      <w:pPr>
        <w:spacing w:after="120" w:line="276" w:lineRule="auto"/>
      </w:pPr>
      <w:r>
        <w:rPr>
          <w:rFonts w:ascii="Arial" w:hAnsi="Arial" w:eastAsia="宋体"/>
          <w:sz w:val="21"/>
        </w:rPr>
        <w:t xml:space="preserve">I am applying because I hope to continue studying </w:t>
      </w:r>
      <w:r>
        <w:rPr>
          <w:rFonts w:ascii="Arial" w:hAnsi="Arial" w:eastAsia="宋体"/>
          <w:b/>
          <w:color w:val="505050"/>
          <w:sz w:val="21"/>
        </w:rPr>
        <w:t>[subject]</w:t>
      </w:r>
      <w:r>
        <w:rPr>
          <w:rFonts w:ascii="Arial" w:hAnsi="Arial" w:eastAsia="宋体"/>
          <w:sz w:val="21"/>
        </w:rPr>
        <w:t xml:space="preserve"> in a focused and supportive university environment.</w:t>
      </w:r>
    </w:p>
    <w:p>
      <w:pPr>
        <w:pStyle w:val="Heading1"/>
      </w:pPr>
      <w:r>
        <w:t>简单提醒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英国版更适合突出专业兴趣。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少写太多个人故事，多写学术准备。</w:t>
      </w:r>
    </w:p>
    <w:p>
      <w:pPr>
        <w:pStyle w:val="ListBullet"/>
        <w:spacing w:after="0"/>
      </w:pPr>
      <w:r>
        <w:rPr>
          <w:rFonts w:ascii="Arial" w:hAnsi="Arial" w:eastAsia="宋体"/>
          <w:sz w:val="21"/>
        </w:rPr>
        <w:t>适合 UCAS 或基础硕士申请参考。</w:t>
      </w:r>
    </w:p>
    <w:sectPr w:rsidR="00FC693F" w:rsidRPr="0006063C" w:rsidSect="00034616">
      <w:foot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sz w:val="18"/>
      </w:rPr>
      <w:t>英国申请文书模板（PS）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宋体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宋体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宋体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宋体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